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779B" w14:textId="77777777" w:rsidR="00B23685" w:rsidRDefault="00B23685">
      <w:pPr>
        <w:pStyle w:val="Title"/>
        <w:rPr>
          <w:b/>
          <w:bCs/>
          <w:color w:val="auto"/>
          <w:sz w:val="28"/>
          <w:szCs w:val="28"/>
        </w:rPr>
      </w:pPr>
    </w:p>
    <w:p w14:paraId="4BF2BE79" w14:textId="1F94701B" w:rsidR="00B80671" w:rsidRPr="00B23685" w:rsidRDefault="007B0044">
      <w:pPr>
        <w:pStyle w:val="Title"/>
        <w:rPr>
          <w:b/>
          <w:bCs/>
          <w:color w:val="auto"/>
          <w:sz w:val="28"/>
          <w:szCs w:val="28"/>
        </w:rPr>
      </w:pPr>
      <w:r w:rsidRPr="00B23685">
        <w:rPr>
          <w:b/>
          <w:bCs/>
          <w:color w:val="auto"/>
          <w:sz w:val="28"/>
          <w:szCs w:val="28"/>
        </w:rPr>
        <w:t xml:space="preserve">High School </w:t>
      </w:r>
      <w:r w:rsidRPr="00B23685">
        <w:rPr>
          <w:b/>
          <w:bCs/>
          <w:color w:val="auto"/>
          <w:sz w:val="28"/>
          <w:szCs w:val="28"/>
        </w:rPr>
        <w:t>ELA</w:t>
      </w:r>
      <w:r w:rsidRPr="00B23685">
        <w:rPr>
          <w:b/>
          <w:bCs/>
          <w:color w:val="auto"/>
          <w:sz w:val="28"/>
          <w:szCs w:val="28"/>
        </w:rPr>
        <w:t xml:space="preserve"> Teacher (Grades 9–12)</w:t>
      </w:r>
    </w:p>
    <w:p w14:paraId="3A81FBCD" w14:textId="77777777" w:rsidR="00B80671" w:rsidRPr="00B23685" w:rsidRDefault="007B0044">
      <w:pPr>
        <w:pStyle w:val="Heading1"/>
        <w:rPr>
          <w:color w:val="auto"/>
          <w:sz w:val="22"/>
          <w:szCs w:val="22"/>
        </w:rPr>
      </w:pPr>
      <w:r w:rsidRPr="00B23685">
        <w:rPr>
          <w:color w:val="auto"/>
          <w:sz w:val="22"/>
          <w:szCs w:val="22"/>
        </w:rPr>
        <w:t>Location</w:t>
      </w:r>
    </w:p>
    <w:p w14:paraId="27A5CB21" w14:textId="77777777" w:rsidR="00B80671" w:rsidRPr="00B23685" w:rsidRDefault="007B0044">
      <w:r w:rsidRPr="00B23685">
        <w:t>Legacy School of Sport Sciences</w:t>
      </w:r>
    </w:p>
    <w:p w14:paraId="1E6E7ACC" w14:textId="77777777" w:rsidR="00B80671" w:rsidRPr="00B23685" w:rsidRDefault="007B0044">
      <w:pPr>
        <w:pStyle w:val="Heading1"/>
        <w:rPr>
          <w:color w:val="auto"/>
          <w:sz w:val="22"/>
          <w:szCs w:val="22"/>
        </w:rPr>
      </w:pPr>
      <w:r w:rsidRPr="00B23685">
        <w:rPr>
          <w:color w:val="auto"/>
          <w:sz w:val="22"/>
          <w:szCs w:val="22"/>
        </w:rPr>
        <w:t>Reports To</w:t>
      </w:r>
    </w:p>
    <w:p w14:paraId="0F69945E" w14:textId="77777777" w:rsidR="00B80671" w:rsidRPr="00B23685" w:rsidRDefault="007B0044">
      <w:r w:rsidRPr="00B23685">
        <w:t>Campus Principal</w:t>
      </w:r>
    </w:p>
    <w:p w14:paraId="606D8CB9" w14:textId="77777777" w:rsidR="00B80671" w:rsidRPr="00B23685" w:rsidRDefault="007B0044">
      <w:pPr>
        <w:pStyle w:val="Heading1"/>
        <w:rPr>
          <w:color w:val="auto"/>
          <w:sz w:val="22"/>
          <w:szCs w:val="22"/>
        </w:rPr>
      </w:pPr>
      <w:r w:rsidRPr="00B23685">
        <w:rPr>
          <w:color w:val="auto"/>
          <w:sz w:val="22"/>
          <w:szCs w:val="22"/>
        </w:rPr>
        <w:t>FLSA Status</w:t>
      </w:r>
    </w:p>
    <w:p w14:paraId="65BC8659" w14:textId="77777777" w:rsidR="00B80671" w:rsidRPr="00B23685" w:rsidRDefault="007B0044">
      <w:r w:rsidRPr="00B23685">
        <w:t>Exempt</w:t>
      </w:r>
    </w:p>
    <w:p w14:paraId="0C7AE8D0" w14:textId="77777777" w:rsidR="00B80671" w:rsidRPr="00B23685" w:rsidRDefault="007B0044">
      <w:pPr>
        <w:pStyle w:val="Heading1"/>
        <w:rPr>
          <w:color w:val="auto"/>
          <w:sz w:val="22"/>
          <w:szCs w:val="22"/>
        </w:rPr>
      </w:pPr>
      <w:r w:rsidRPr="00B23685">
        <w:rPr>
          <w:color w:val="auto"/>
          <w:sz w:val="22"/>
          <w:szCs w:val="22"/>
        </w:rPr>
        <w:t>Position Summary</w:t>
      </w:r>
    </w:p>
    <w:p w14:paraId="62423D4A" w14:textId="77777777" w:rsidR="00B80671" w:rsidRPr="00B23685" w:rsidRDefault="007B0044">
      <w:r w:rsidRPr="00B23685">
        <w:t>The High School English Language Arts (ELA) Teacher is responsible for delivering rigorous, TEKS-aligned instruction to students in grades 9–12. The teacher will develop students’ reading, writing, analytical, and communication skills to ensure college, career, and STAAR/EOC readiness.</w:t>
      </w:r>
    </w:p>
    <w:p w14:paraId="223635E6" w14:textId="77777777" w:rsidR="00B80671" w:rsidRPr="00B23685" w:rsidRDefault="007B0044">
      <w:pPr>
        <w:pStyle w:val="Heading1"/>
        <w:rPr>
          <w:color w:val="auto"/>
          <w:sz w:val="22"/>
          <w:szCs w:val="22"/>
        </w:rPr>
      </w:pPr>
      <w:r w:rsidRPr="00B23685">
        <w:rPr>
          <w:color w:val="auto"/>
          <w:sz w:val="22"/>
          <w:szCs w:val="22"/>
        </w:rPr>
        <w:t>Key Responsibilities</w:t>
      </w:r>
    </w:p>
    <w:p w14:paraId="14BE6F41" w14:textId="77777777" w:rsidR="00B80671" w:rsidRPr="00B23685" w:rsidRDefault="007B0044">
      <w:pPr>
        <w:pStyle w:val="ListBullet"/>
      </w:pPr>
      <w:r w:rsidRPr="00B23685">
        <w:t>Design and deliver TEKS-aligned lessons for grades 9–12 including English I–IV.</w:t>
      </w:r>
    </w:p>
    <w:p w14:paraId="68BEDB04" w14:textId="77777777" w:rsidR="00B80671" w:rsidRPr="00B23685" w:rsidRDefault="007B0044">
      <w:pPr>
        <w:pStyle w:val="ListBullet"/>
      </w:pPr>
      <w:r w:rsidRPr="00B23685">
        <w:t>Prepare students for STAAR End-of-Course (EOC) assessments.</w:t>
      </w:r>
    </w:p>
    <w:p w14:paraId="7CE51073" w14:textId="77777777" w:rsidR="00B80671" w:rsidRPr="00B23685" w:rsidRDefault="007B0044">
      <w:pPr>
        <w:pStyle w:val="ListBullet"/>
      </w:pPr>
      <w:r w:rsidRPr="00B23685">
        <w:t>Develop rigorous lesson plans focused on literary analysis, composition, and research writing.</w:t>
      </w:r>
    </w:p>
    <w:p w14:paraId="7AB51079" w14:textId="77777777" w:rsidR="00B80671" w:rsidRPr="00B23685" w:rsidRDefault="007B0044">
      <w:pPr>
        <w:pStyle w:val="ListBullet"/>
      </w:pPr>
      <w:r w:rsidRPr="00B23685">
        <w:t>Use data from assessments to drive instructional decisions.</w:t>
      </w:r>
    </w:p>
    <w:p w14:paraId="0F45E62D" w14:textId="77777777" w:rsidR="00B80671" w:rsidRPr="00B23685" w:rsidRDefault="007B0044">
      <w:pPr>
        <w:pStyle w:val="ListBullet"/>
      </w:pPr>
      <w:r w:rsidRPr="00B23685">
        <w:t>Differentiate instruction for diverse learners including EL, SPED, and 504 students.</w:t>
      </w:r>
    </w:p>
    <w:p w14:paraId="079BF556" w14:textId="77777777" w:rsidR="00B80671" w:rsidRPr="00B23685" w:rsidRDefault="007B0044">
      <w:pPr>
        <w:pStyle w:val="ListBullet"/>
      </w:pPr>
      <w:r w:rsidRPr="00B23685">
        <w:t>Maintain a structured, engaging, and academically focused classroom.</w:t>
      </w:r>
    </w:p>
    <w:p w14:paraId="051FA56F" w14:textId="77777777" w:rsidR="00B80671" w:rsidRPr="00B23685" w:rsidRDefault="007B0044">
      <w:pPr>
        <w:pStyle w:val="ListBullet"/>
      </w:pPr>
      <w:r w:rsidRPr="00B23685">
        <w:t>Collaborate with PLC teams and instructional coaches.</w:t>
      </w:r>
    </w:p>
    <w:p w14:paraId="2A1A47DA" w14:textId="77777777" w:rsidR="00B80671" w:rsidRPr="00B23685" w:rsidRDefault="007B0044">
      <w:pPr>
        <w:pStyle w:val="ListBullet"/>
      </w:pPr>
      <w:r w:rsidRPr="00B23685">
        <w:t>Provide targeted interventions and tutorials for struggling students.</w:t>
      </w:r>
    </w:p>
    <w:p w14:paraId="4D433655" w14:textId="77777777" w:rsidR="00B80671" w:rsidRPr="00B23685" w:rsidRDefault="007B0044">
      <w:pPr>
        <w:pStyle w:val="ListBullet"/>
      </w:pPr>
      <w:r w:rsidRPr="00B23685">
        <w:t>Communicate regularly with families regarding student performance.</w:t>
      </w:r>
    </w:p>
    <w:p w14:paraId="2688474D" w14:textId="77777777" w:rsidR="00B80671" w:rsidRPr="00B23685" w:rsidRDefault="007B0044">
      <w:pPr>
        <w:pStyle w:val="ListBullet"/>
      </w:pPr>
      <w:r w:rsidRPr="00B23685">
        <w:t>Adhere to TEA guidelines and school policies.</w:t>
      </w:r>
    </w:p>
    <w:p w14:paraId="55242871" w14:textId="77777777" w:rsidR="00B80671" w:rsidRPr="00B23685" w:rsidRDefault="007B0044">
      <w:pPr>
        <w:pStyle w:val="Heading1"/>
        <w:rPr>
          <w:color w:val="auto"/>
          <w:sz w:val="22"/>
          <w:szCs w:val="22"/>
        </w:rPr>
      </w:pPr>
      <w:r w:rsidRPr="00B23685">
        <w:rPr>
          <w:color w:val="auto"/>
          <w:sz w:val="22"/>
          <w:szCs w:val="22"/>
        </w:rPr>
        <w:t>Qualifications</w:t>
      </w:r>
    </w:p>
    <w:p w14:paraId="67305E3A" w14:textId="77777777" w:rsidR="00B80671" w:rsidRPr="00B23685" w:rsidRDefault="007B0044">
      <w:r w:rsidRPr="00B23685">
        <w:t>Bachelor’s degree from an accredited institution.</w:t>
      </w:r>
    </w:p>
    <w:p w14:paraId="459BB57B" w14:textId="77777777" w:rsidR="00B80671" w:rsidRPr="00B23685" w:rsidRDefault="007B0044">
      <w:r w:rsidRPr="00B23685">
        <w:t>Valid Texas teaching certification in English Language Arts (Grades 7–12).</w:t>
      </w:r>
    </w:p>
    <w:p w14:paraId="018E046E" w14:textId="77777777" w:rsidR="00B80671" w:rsidRPr="00B23685" w:rsidRDefault="007B0044">
      <w:r w:rsidRPr="00B23685">
        <w:t>Strong instructional, classroom management, and data analysis skills.</w:t>
      </w:r>
    </w:p>
    <w:sectPr w:rsidR="00B80671" w:rsidRPr="00B2368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E7D0" w14:textId="77777777" w:rsidR="007B0044" w:rsidRDefault="007B0044" w:rsidP="00B23685">
      <w:pPr>
        <w:spacing w:after="0" w:line="240" w:lineRule="auto"/>
      </w:pPr>
      <w:r>
        <w:separator/>
      </w:r>
    </w:p>
  </w:endnote>
  <w:endnote w:type="continuationSeparator" w:id="0">
    <w:p w14:paraId="79A69137" w14:textId="77777777" w:rsidR="007B0044" w:rsidRDefault="007B0044" w:rsidP="00B2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52AE" w14:textId="77777777" w:rsidR="007B0044" w:rsidRDefault="007B0044" w:rsidP="00B23685">
      <w:pPr>
        <w:spacing w:after="0" w:line="240" w:lineRule="auto"/>
      </w:pPr>
      <w:r>
        <w:separator/>
      </w:r>
    </w:p>
  </w:footnote>
  <w:footnote w:type="continuationSeparator" w:id="0">
    <w:p w14:paraId="76A663A0" w14:textId="77777777" w:rsidR="007B0044" w:rsidRDefault="007B0044" w:rsidP="00B2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6D1D" w14:textId="5B045BE1" w:rsidR="00B23685" w:rsidRDefault="00B23685" w:rsidP="00B23685">
    <w:pPr>
      <w:pStyle w:val="Header"/>
      <w:jc w:val="center"/>
    </w:pPr>
    <w:r>
      <w:rPr>
        <w:noProof/>
      </w:rPr>
      <w:drawing>
        <wp:inline distT="0" distB="0" distL="0" distR="0" wp14:anchorId="5145AFDD" wp14:editId="30BD240B">
          <wp:extent cx="843005" cy="810161"/>
          <wp:effectExtent l="0" t="0" r="0" b="9525"/>
          <wp:docPr id="5577909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790932" name="Picture 5577909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946" cy="814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0176268">
    <w:abstractNumId w:val="8"/>
  </w:num>
  <w:num w:numId="2" w16cid:durableId="974531932">
    <w:abstractNumId w:val="6"/>
  </w:num>
  <w:num w:numId="3" w16cid:durableId="1254895907">
    <w:abstractNumId w:val="5"/>
  </w:num>
  <w:num w:numId="4" w16cid:durableId="908272224">
    <w:abstractNumId w:val="4"/>
  </w:num>
  <w:num w:numId="5" w16cid:durableId="1424452050">
    <w:abstractNumId w:val="7"/>
  </w:num>
  <w:num w:numId="6" w16cid:durableId="1516504022">
    <w:abstractNumId w:val="3"/>
  </w:num>
  <w:num w:numId="7" w16cid:durableId="1586644468">
    <w:abstractNumId w:val="2"/>
  </w:num>
  <w:num w:numId="8" w16cid:durableId="17312632">
    <w:abstractNumId w:val="1"/>
  </w:num>
  <w:num w:numId="9" w16cid:durableId="185337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0044"/>
    <w:rsid w:val="00AA1D8D"/>
    <w:rsid w:val="00B23685"/>
    <w:rsid w:val="00B47730"/>
    <w:rsid w:val="00B80671"/>
    <w:rsid w:val="00CB0664"/>
    <w:rsid w:val="00F22B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DD9638"/>
  <w14:defaultImageDpi w14:val="300"/>
  <w15:docId w15:val="{C74FDA3B-B2A1-4CAB-94CE-293BA2D8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Ralph Butler</cp:lastModifiedBy>
  <cp:revision>2</cp:revision>
  <dcterms:created xsi:type="dcterms:W3CDTF">2026-04-27T14:37:00Z</dcterms:created>
  <dcterms:modified xsi:type="dcterms:W3CDTF">2026-04-27T14:37:00Z</dcterms:modified>
  <cp:category/>
</cp:coreProperties>
</file>